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150F" w:rsidRPr="00863B1E" w:rsidRDefault="00F6474C" w:rsidP="0079002F">
      <w:pPr>
        <w:jc w:val="right"/>
        <w:rPr>
          <w:rFonts w:ascii="Arial" w:hAnsi="Arial" w:cs="Arial"/>
          <w:sz w:val="24"/>
          <w:szCs w:val="24"/>
        </w:rPr>
      </w:pPr>
      <w:r w:rsidRPr="00863B1E">
        <w:rPr>
          <w:rFonts w:ascii="Arial" w:hAnsi="Arial" w:cs="Arial"/>
          <w:sz w:val="24"/>
          <w:szCs w:val="24"/>
        </w:rPr>
        <w:t xml:space="preserve">July </w:t>
      </w:r>
      <w:r w:rsidR="008569EE" w:rsidRPr="00863B1E">
        <w:rPr>
          <w:rFonts w:ascii="Arial" w:hAnsi="Arial" w:cs="Arial"/>
          <w:sz w:val="24"/>
          <w:szCs w:val="24"/>
        </w:rPr>
        <w:t>3,</w:t>
      </w:r>
      <w:r w:rsidR="00137F43" w:rsidRPr="00863B1E">
        <w:rPr>
          <w:rFonts w:ascii="Arial" w:hAnsi="Arial" w:cs="Arial"/>
          <w:sz w:val="24"/>
          <w:szCs w:val="24"/>
        </w:rPr>
        <w:t xml:space="preserve"> 2019</w:t>
      </w:r>
    </w:p>
    <w:p w:rsidR="0026150F" w:rsidRPr="008569EE" w:rsidRDefault="0026150F" w:rsidP="0026150F">
      <w:pPr>
        <w:rPr>
          <w:rFonts w:ascii="Arial" w:hAnsi="Arial" w:cs="Arial"/>
        </w:rPr>
      </w:pPr>
    </w:p>
    <w:p w:rsidR="0026150F" w:rsidRDefault="0026150F" w:rsidP="0026150F">
      <w:pPr>
        <w:jc w:val="center"/>
        <w:rPr>
          <w:rFonts w:ascii="Arial" w:hAnsi="Arial" w:cs="Arial"/>
          <w:b/>
          <w:sz w:val="48"/>
          <w:szCs w:val="48"/>
        </w:rPr>
      </w:pPr>
      <w:r w:rsidRPr="00863B1E">
        <w:rPr>
          <w:rFonts w:ascii="Arial" w:hAnsi="Arial" w:cs="Arial"/>
          <w:b/>
          <w:sz w:val="48"/>
          <w:szCs w:val="48"/>
        </w:rPr>
        <w:t xml:space="preserve">Notice of Neighborhood Seal Coating </w:t>
      </w:r>
    </w:p>
    <w:p w:rsidR="00471B9E" w:rsidRPr="00471B9E" w:rsidRDefault="00471B9E" w:rsidP="0026150F">
      <w:pPr>
        <w:jc w:val="center"/>
        <w:rPr>
          <w:rFonts w:ascii="Arial" w:hAnsi="Arial" w:cs="Arial"/>
          <w:b/>
        </w:rPr>
      </w:pPr>
    </w:p>
    <w:p w:rsidR="0026150F" w:rsidRPr="008569EE" w:rsidRDefault="0026150F" w:rsidP="0026150F">
      <w:pPr>
        <w:rPr>
          <w:rFonts w:ascii="Arial" w:hAnsi="Arial" w:cs="Arial"/>
          <w:b/>
        </w:rPr>
      </w:pPr>
      <w:bookmarkStart w:id="0" w:name="_GoBack"/>
      <w:bookmarkEnd w:id="0"/>
    </w:p>
    <w:p w:rsidR="0026150F" w:rsidRPr="0079002F" w:rsidRDefault="0026150F" w:rsidP="00863B1E">
      <w:pPr>
        <w:spacing w:line="360" w:lineRule="auto"/>
        <w:rPr>
          <w:rFonts w:ascii="Arial" w:hAnsi="Arial" w:cs="Arial"/>
          <w:sz w:val="24"/>
          <w:szCs w:val="24"/>
        </w:rPr>
      </w:pPr>
      <w:r w:rsidRPr="00863B1E">
        <w:rPr>
          <w:rFonts w:ascii="Arial" w:hAnsi="Arial" w:cs="Arial"/>
          <w:b/>
          <w:i/>
          <w:sz w:val="24"/>
          <w:szCs w:val="24"/>
        </w:rPr>
        <w:t>Location</w:t>
      </w:r>
      <w:r w:rsidRPr="0079002F">
        <w:rPr>
          <w:rFonts w:ascii="Arial" w:hAnsi="Arial" w:cs="Arial"/>
          <w:sz w:val="24"/>
          <w:szCs w:val="24"/>
        </w:rPr>
        <w:t xml:space="preserve"> – See attached map the highlighted areas are where the seal coating will be performed.</w:t>
      </w:r>
    </w:p>
    <w:p w:rsidR="0026150F" w:rsidRPr="0079002F" w:rsidRDefault="0026150F" w:rsidP="00863B1E">
      <w:pPr>
        <w:spacing w:line="360" w:lineRule="auto"/>
        <w:rPr>
          <w:rFonts w:ascii="Arial" w:hAnsi="Arial" w:cs="Arial"/>
          <w:sz w:val="24"/>
          <w:szCs w:val="24"/>
        </w:rPr>
      </w:pPr>
      <w:r w:rsidRPr="00863B1E">
        <w:rPr>
          <w:rFonts w:ascii="Arial" w:hAnsi="Arial" w:cs="Arial"/>
          <w:b/>
          <w:i/>
          <w:sz w:val="24"/>
          <w:szCs w:val="24"/>
        </w:rPr>
        <w:t>Schedule</w:t>
      </w:r>
      <w:r w:rsidRPr="00863B1E">
        <w:rPr>
          <w:rFonts w:ascii="Arial" w:hAnsi="Arial" w:cs="Arial"/>
          <w:i/>
          <w:sz w:val="24"/>
          <w:szCs w:val="24"/>
        </w:rPr>
        <w:t xml:space="preserve"> </w:t>
      </w:r>
      <w:r w:rsidRPr="0079002F">
        <w:rPr>
          <w:rFonts w:ascii="Arial" w:hAnsi="Arial" w:cs="Arial"/>
          <w:sz w:val="24"/>
          <w:szCs w:val="24"/>
        </w:rPr>
        <w:t xml:space="preserve">– Work is </w:t>
      </w:r>
      <w:r w:rsidR="00F6474C" w:rsidRPr="0079002F">
        <w:rPr>
          <w:rFonts w:ascii="Arial" w:hAnsi="Arial" w:cs="Arial"/>
          <w:sz w:val="24"/>
          <w:szCs w:val="24"/>
        </w:rPr>
        <w:t>scheduled to start July 10</w:t>
      </w:r>
      <w:r w:rsidR="00F6474C" w:rsidRPr="0079002F">
        <w:rPr>
          <w:rFonts w:ascii="Arial" w:hAnsi="Arial" w:cs="Arial"/>
          <w:sz w:val="24"/>
          <w:szCs w:val="24"/>
          <w:vertAlign w:val="superscript"/>
        </w:rPr>
        <w:t xml:space="preserve">th </w:t>
      </w:r>
      <w:r w:rsidR="00F6474C" w:rsidRPr="0079002F">
        <w:rPr>
          <w:rFonts w:ascii="Arial" w:hAnsi="Arial" w:cs="Arial"/>
          <w:sz w:val="24"/>
          <w:szCs w:val="24"/>
        </w:rPr>
        <w:t>weather permitting for crack filling and July 17</w:t>
      </w:r>
      <w:r w:rsidR="00F6474C" w:rsidRPr="0079002F">
        <w:rPr>
          <w:rFonts w:ascii="Arial" w:hAnsi="Arial" w:cs="Arial"/>
          <w:sz w:val="24"/>
          <w:szCs w:val="24"/>
          <w:vertAlign w:val="superscript"/>
        </w:rPr>
        <w:t>th</w:t>
      </w:r>
      <w:r w:rsidR="00F6474C" w:rsidRPr="0079002F">
        <w:rPr>
          <w:rFonts w:ascii="Arial" w:hAnsi="Arial" w:cs="Arial"/>
          <w:sz w:val="24"/>
          <w:szCs w:val="24"/>
        </w:rPr>
        <w:t xml:space="preserve"> weather permitting for sealcoating</w:t>
      </w:r>
      <w:r w:rsidRPr="0079002F">
        <w:rPr>
          <w:rFonts w:ascii="Arial" w:hAnsi="Arial" w:cs="Arial"/>
          <w:sz w:val="24"/>
          <w:szCs w:val="24"/>
        </w:rPr>
        <w:t>. We anticipate the seal coating applica</w:t>
      </w:r>
      <w:r w:rsidR="00F6474C" w:rsidRPr="0079002F">
        <w:rPr>
          <w:rFonts w:ascii="Arial" w:hAnsi="Arial" w:cs="Arial"/>
          <w:sz w:val="24"/>
          <w:szCs w:val="24"/>
        </w:rPr>
        <w:t>tion to take approximately 2 days</w:t>
      </w:r>
      <w:r w:rsidRPr="0079002F">
        <w:rPr>
          <w:rFonts w:ascii="Arial" w:hAnsi="Arial" w:cs="Arial"/>
          <w:sz w:val="24"/>
          <w:szCs w:val="24"/>
        </w:rPr>
        <w:t xml:space="preserve"> to complete. Approximately 2 weeks later the excess rock will be swept off the street.</w:t>
      </w:r>
    </w:p>
    <w:p w:rsidR="0026150F" w:rsidRPr="0079002F" w:rsidRDefault="0026150F" w:rsidP="00863B1E">
      <w:pPr>
        <w:spacing w:line="360" w:lineRule="auto"/>
        <w:rPr>
          <w:rFonts w:ascii="Arial" w:hAnsi="Arial" w:cs="Arial"/>
          <w:sz w:val="24"/>
          <w:szCs w:val="24"/>
        </w:rPr>
      </w:pPr>
      <w:r w:rsidRPr="00863B1E">
        <w:rPr>
          <w:rFonts w:ascii="Arial" w:hAnsi="Arial" w:cs="Arial"/>
          <w:b/>
          <w:i/>
          <w:sz w:val="24"/>
          <w:szCs w:val="24"/>
        </w:rPr>
        <w:t>No Parking</w:t>
      </w:r>
      <w:r w:rsidRPr="0079002F">
        <w:rPr>
          <w:rFonts w:ascii="Arial" w:hAnsi="Arial" w:cs="Arial"/>
          <w:sz w:val="24"/>
          <w:szCs w:val="24"/>
        </w:rPr>
        <w:t xml:space="preserve"> – The contractor will be placing no parking signs on the roadways near your property. We request that you do not park on the streets in front of your property until the signs are removed.  </w:t>
      </w:r>
    </w:p>
    <w:p w:rsidR="0026150F" w:rsidRPr="0079002F" w:rsidRDefault="0026150F" w:rsidP="00863B1E">
      <w:pPr>
        <w:spacing w:line="360" w:lineRule="auto"/>
        <w:rPr>
          <w:rFonts w:ascii="Arial" w:hAnsi="Arial" w:cs="Arial"/>
          <w:sz w:val="24"/>
          <w:szCs w:val="24"/>
        </w:rPr>
      </w:pPr>
      <w:r w:rsidRPr="00863B1E">
        <w:rPr>
          <w:rFonts w:ascii="Arial" w:hAnsi="Arial" w:cs="Arial"/>
          <w:b/>
          <w:i/>
          <w:sz w:val="24"/>
          <w:szCs w:val="24"/>
        </w:rPr>
        <w:t>No Boulevard Watering</w:t>
      </w:r>
      <w:r w:rsidRPr="0079002F">
        <w:rPr>
          <w:rFonts w:ascii="Arial" w:hAnsi="Arial" w:cs="Arial"/>
          <w:sz w:val="24"/>
          <w:szCs w:val="24"/>
        </w:rPr>
        <w:t xml:space="preserve"> – While the no parking signs are up there should be no boulevard watering to prevent water getting on the street. Water on the roadway results in delays as the pavement surface must be dry prior to the application of the seal coat materials.</w:t>
      </w:r>
    </w:p>
    <w:p w:rsidR="0026150F" w:rsidRPr="0079002F" w:rsidRDefault="0026150F" w:rsidP="00863B1E">
      <w:pPr>
        <w:spacing w:line="360" w:lineRule="auto"/>
        <w:rPr>
          <w:rFonts w:ascii="Arial" w:hAnsi="Arial" w:cs="Arial"/>
          <w:sz w:val="24"/>
          <w:szCs w:val="24"/>
        </w:rPr>
      </w:pPr>
      <w:r w:rsidRPr="00863B1E">
        <w:rPr>
          <w:rFonts w:ascii="Arial" w:hAnsi="Arial" w:cs="Arial"/>
          <w:b/>
          <w:i/>
          <w:sz w:val="24"/>
          <w:szCs w:val="24"/>
        </w:rPr>
        <w:t>Process</w:t>
      </w:r>
      <w:r w:rsidRPr="0079002F">
        <w:rPr>
          <w:rFonts w:ascii="Arial" w:hAnsi="Arial" w:cs="Arial"/>
          <w:sz w:val="24"/>
          <w:szCs w:val="24"/>
        </w:rPr>
        <w:t xml:space="preserve"> – The street</w:t>
      </w:r>
      <w:r w:rsidR="003515D2" w:rsidRPr="0079002F">
        <w:rPr>
          <w:rFonts w:ascii="Arial" w:hAnsi="Arial" w:cs="Arial"/>
          <w:sz w:val="24"/>
          <w:szCs w:val="24"/>
        </w:rPr>
        <w:t>s</w:t>
      </w:r>
      <w:r w:rsidRPr="0079002F">
        <w:rPr>
          <w:rFonts w:ascii="Arial" w:hAnsi="Arial" w:cs="Arial"/>
          <w:sz w:val="24"/>
          <w:szCs w:val="24"/>
        </w:rPr>
        <w:t xml:space="preserve"> will first be swept to remove debris. Then the street will be coated with asphalt emulsion material. After the emulsion is applied, rock will be placed over the emulsion </w:t>
      </w:r>
      <w:r w:rsidR="00E178C8" w:rsidRPr="0079002F">
        <w:rPr>
          <w:rFonts w:ascii="Arial" w:hAnsi="Arial" w:cs="Arial"/>
          <w:sz w:val="24"/>
          <w:szCs w:val="24"/>
        </w:rPr>
        <w:t>and will be rolled to e</w:t>
      </w:r>
      <w:r w:rsidR="00926871" w:rsidRPr="0079002F">
        <w:rPr>
          <w:rFonts w:ascii="Arial" w:hAnsi="Arial" w:cs="Arial"/>
          <w:sz w:val="24"/>
          <w:szCs w:val="24"/>
        </w:rPr>
        <w:t>mbed it into the emulsion material. After about 2 weeks the excess rock will be swept up.</w:t>
      </w:r>
    </w:p>
    <w:p w:rsidR="00926871" w:rsidRPr="0079002F" w:rsidRDefault="00926871" w:rsidP="00863B1E">
      <w:pPr>
        <w:spacing w:line="360" w:lineRule="auto"/>
        <w:rPr>
          <w:rFonts w:ascii="Arial" w:hAnsi="Arial" w:cs="Arial"/>
          <w:sz w:val="24"/>
          <w:szCs w:val="24"/>
        </w:rPr>
      </w:pPr>
      <w:r w:rsidRPr="00863B1E">
        <w:rPr>
          <w:rFonts w:ascii="Arial" w:hAnsi="Arial" w:cs="Arial"/>
          <w:b/>
          <w:i/>
          <w:sz w:val="24"/>
          <w:szCs w:val="24"/>
        </w:rPr>
        <w:t xml:space="preserve">Safety </w:t>
      </w:r>
      <w:r w:rsidR="003515D2" w:rsidRPr="0079002F">
        <w:rPr>
          <w:rFonts w:ascii="Arial" w:hAnsi="Arial" w:cs="Arial"/>
          <w:sz w:val="24"/>
          <w:szCs w:val="24"/>
        </w:rPr>
        <w:t xml:space="preserve">– </w:t>
      </w:r>
      <w:r w:rsidRPr="0079002F">
        <w:rPr>
          <w:rFonts w:ascii="Arial" w:hAnsi="Arial" w:cs="Arial"/>
          <w:sz w:val="24"/>
          <w:szCs w:val="24"/>
        </w:rPr>
        <w:t>Do not drive through the emulsion before the rock is applied this could result in damage to your vehicle. Also</w:t>
      </w:r>
      <w:r w:rsidR="00863B1E">
        <w:rPr>
          <w:rFonts w:ascii="Arial" w:hAnsi="Arial" w:cs="Arial"/>
          <w:sz w:val="24"/>
          <w:szCs w:val="24"/>
        </w:rPr>
        <w:t>,</w:t>
      </w:r>
      <w:r w:rsidRPr="0079002F">
        <w:rPr>
          <w:rFonts w:ascii="Arial" w:hAnsi="Arial" w:cs="Arial"/>
          <w:sz w:val="24"/>
          <w:szCs w:val="24"/>
        </w:rPr>
        <w:t xml:space="preserve"> during this process there will </w:t>
      </w:r>
      <w:r w:rsidR="003515D2" w:rsidRPr="0079002F">
        <w:rPr>
          <w:rFonts w:ascii="Arial" w:hAnsi="Arial" w:cs="Arial"/>
          <w:sz w:val="24"/>
          <w:szCs w:val="24"/>
        </w:rPr>
        <w:t xml:space="preserve">be </w:t>
      </w:r>
      <w:r w:rsidRPr="0079002F">
        <w:rPr>
          <w:rFonts w:ascii="Arial" w:hAnsi="Arial" w:cs="Arial"/>
          <w:sz w:val="24"/>
          <w:szCs w:val="24"/>
        </w:rPr>
        <w:t>loose rock on roadways which will result in reduced traction of vehicle and pedestrian traffic.</w:t>
      </w:r>
    </w:p>
    <w:p w:rsidR="00926871" w:rsidRPr="0079002F" w:rsidRDefault="00926871" w:rsidP="00863B1E">
      <w:pPr>
        <w:spacing w:line="360" w:lineRule="auto"/>
        <w:rPr>
          <w:rFonts w:ascii="Arial" w:hAnsi="Arial" w:cs="Arial"/>
          <w:sz w:val="24"/>
          <w:szCs w:val="24"/>
        </w:rPr>
      </w:pPr>
      <w:r w:rsidRPr="00863B1E">
        <w:rPr>
          <w:rFonts w:ascii="Arial" w:hAnsi="Arial" w:cs="Arial"/>
          <w:b/>
          <w:i/>
          <w:sz w:val="24"/>
          <w:szCs w:val="24"/>
        </w:rPr>
        <w:t>Why Seal Coat</w:t>
      </w:r>
      <w:r w:rsidRPr="00863B1E">
        <w:rPr>
          <w:rFonts w:ascii="Arial" w:hAnsi="Arial" w:cs="Arial"/>
          <w:sz w:val="24"/>
          <w:szCs w:val="24"/>
        </w:rPr>
        <w:t xml:space="preserve"> –</w:t>
      </w:r>
      <w:r w:rsidRPr="0079002F">
        <w:rPr>
          <w:rFonts w:ascii="Arial" w:hAnsi="Arial" w:cs="Arial"/>
          <w:b/>
          <w:sz w:val="24"/>
          <w:szCs w:val="24"/>
        </w:rPr>
        <w:t xml:space="preserve"> </w:t>
      </w:r>
      <w:r w:rsidRPr="0079002F">
        <w:rPr>
          <w:rFonts w:ascii="Arial" w:hAnsi="Arial" w:cs="Arial"/>
          <w:sz w:val="24"/>
          <w:szCs w:val="24"/>
        </w:rPr>
        <w:t>Seal coating protects the roadways from the deteriorating effects of the environment. The seal coat helps extend the useful life of the pavement by providing a waterproof mem</w:t>
      </w:r>
      <w:r w:rsidR="002129DC" w:rsidRPr="0079002F">
        <w:rPr>
          <w:rFonts w:ascii="Arial" w:hAnsi="Arial" w:cs="Arial"/>
          <w:sz w:val="24"/>
          <w:szCs w:val="24"/>
        </w:rPr>
        <w:t xml:space="preserve">brane to slow down the reduction of oils in the asphalt </w:t>
      </w:r>
      <w:r w:rsidRPr="0079002F">
        <w:rPr>
          <w:rFonts w:ascii="Arial" w:hAnsi="Arial" w:cs="Arial"/>
          <w:sz w:val="24"/>
          <w:szCs w:val="24"/>
        </w:rPr>
        <w:t>and keep</w:t>
      </w:r>
      <w:r w:rsidR="00D96F89" w:rsidRPr="0079002F">
        <w:rPr>
          <w:rFonts w:ascii="Arial" w:hAnsi="Arial" w:cs="Arial"/>
          <w:sz w:val="24"/>
          <w:szCs w:val="24"/>
        </w:rPr>
        <w:t>s</w:t>
      </w:r>
      <w:r w:rsidRPr="0079002F">
        <w:rPr>
          <w:rFonts w:ascii="Arial" w:hAnsi="Arial" w:cs="Arial"/>
          <w:sz w:val="24"/>
          <w:szCs w:val="24"/>
        </w:rPr>
        <w:t xml:space="preserve"> moistur</w:t>
      </w:r>
      <w:r w:rsidR="00D96F89" w:rsidRPr="0079002F">
        <w:rPr>
          <w:rFonts w:ascii="Arial" w:hAnsi="Arial" w:cs="Arial"/>
          <w:sz w:val="24"/>
          <w:szCs w:val="24"/>
        </w:rPr>
        <w:t>e out of the street.</w:t>
      </w:r>
    </w:p>
    <w:p w:rsidR="0026150F" w:rsidRPr="0079002F" w:rsidRDefault="0026150F" w:rsidP="0026150F">
      <w:pPr>
        <w:rPr>
          <w:rFonts w:ascii="Arial" w:hAnsi="Arial" w:cs="Arial"/>
          <w:sz w:val="24"/>
          <w:szCs w:val="24"/>
        </w:rPr>
      </w:pPr>
    </w:p>
    <w:p w:rsidR="00142A99" w:rsidRPr="00D3041D" w:rsidRDefault="0026150F" w:rsidP="00863B1E">
      <w:pPr>
        <w:jc w:val="center"/>
      </w:pPr>
      <w:r w:rsidRPr="0079002F">
        <w:rPr>
          <w:rFonts w:ascii="Arial" w:hAnsi="Arial" w:cs="Arial"/>
          <w:sz w:val="24"/>
          <w:szCs w:val="24"/>
        </w:rPr>
        <w:t>Thank you for your cooperation!</w:t>
      </w:r>
    </w:p>
    <w:sectPr w:rsidR="00142A99" w:rsidRPr="00D3041D" w:rsidSect="006F7AF9">
      <w:headerReference w:type="default" r:id="rId6"/>
      <w:headerReference w:type="first" r:id="rId7"/>
      <w:pgSz w:w="12240" w:h="15840"/>
      <w:pgMar w:top="1440" w:right="720" w:bottom="1440" w:left="72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6DB3" w:rsidRDefault="00D06DB3" w:rsidP="0031220D">
      <w:pPr>
        <w:spacing w:after="0" w:line="240" w:lineRule="auto"/>
      </w:pPr>
      <w:r>
        <w:separator/>
      </w:r>
    </w:p>
  </w:endnote>
  <w:endnote w:type="continuationSeparator" w:id="0">
    <w:p w:rsidR="00D06DB3" w:rsidRDefault="00D06DB3" w:rsidP="00312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o UI">
    <w:altName w:val="Lao UI"/>
    <w:charset w:val="00"/>
    <w:family w:val="swiss"/>
    <w:pitch w:val="variable"/>
    <w:sig w:usb0="82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6DB3" w:rsidRDefault="00D06DB3" w:rsidP="0031220D">
      <w:pPr>
        <w:spacing w:after="0" w:line="240" w:lineRule="auto"/>
      </w:pPr>
      <w:r>
        <w:separator/>
      </w:r>
    </w:p>
  </w:footnote>
  <w:footnote w:type="continuationSeparator" w:id="0">
    <w:p w:rsidR="00D06DB3" w:rsidRDefault="00D06DB3" w:rsidP="00312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220D" w:rsidRDefault="0031220D" w:rsidP="0031220D">
    <w:pPr>
      <w:spacing w:after="0"/>
    </w:pPr>
    <w:r>
      <w:tab/>
    </w:r>
    <w:r>
      <w:tab/>
    </w:r>
    <w:r>
      <w:tab/>
    </w:r>
    <w:r>
      <w:tab/>
    </w:r>
  </w:p>
  <w:tbl>
    <w:tblPr>
      <w:tblStyle w:val="TableGrid"/>
      <w:tblW w:w="0" w:type="auto"/>
      <w:tblLook w:val="04A0" w:firstRow="1" w:lastRow="0" w:firstColumn="1" w:lastColumn="0" w:noHBand="0" w:noVBand="1"/>
    </w:tblPr>
    <w:tblGrid>
      <w:gridCol w:w="5395"/>
      <w:gridCol w:w="5395"/>
    </w:tblGrid>
    <w:tr w:rsidR="0031220D" w:rsidTr="0031220D">
      <w:tc>
        <w:tcPr>
          <w:tcW w:w="5395" w:type="dxa"/>
          <w:tcBorders>
            <w:top w:val="nil"/>
            <w:left w:val="nil"/>
            <w:bottom w:val="nil"/>
            <w:right w:val="nil"/>
          </w:tcBorders>
          <w:vAlign w:val="bottom"/>
        </w:tcPr>
        <w:p w:rsidR="0031220D" w:rsidRDefault="0031220D" w:rsidP="0031220D"/>
      </w:tc>
      <w:tc>
        <w:tcPr>
          <w:tcW w:w="5395" w:type="dxa"/>
          <w:tcBorders>
            <w:top w:val="nil"/>
            <w:left w:val="nil"/>
            <w:bottom w:val="nil"/>
            <w:right w:val="nil"/>
          </w:tcBorders>
          <w:vAlign w:val="bottom"/>
        </w:tcPr>
        <w:p w:rsidR="0031220D" w:rsidRPr="00914667" w:rsidRDefault="0031220D" w:rsidP="0031220D">
          <w:pPr>
            <w:jc w:val="right"/>
            <w:rPr>
              <w:sz w:val="19"/>
              <w:szCs w:val="19"/>
            </w:rPr>
          </w:pPr>
        </w:p>
      </w:tc>
    </w:tr>
  </w:tbl>
  <w:p w:rsidR="0031220D" w:rsidRDefault="0031220D" w:rsidP="0031220D">
    <w:pPr>
      <w:spacing w:after="0"/>
    </w:pPr>
  </w:p>
  <w:p w:rsidR="0031220D" w:rsidRDefault="003122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EA1520" w:rsidTr="00EA1520">
      <w:tc>
        <w:tcPr>
          <w:tcW w:w="5395" w:type="dxa"/>
        </w:tcPr>
        <w:p w:rsidR="00EA1520" w:rsidRDefault="00EA1520" w:rsidP="00EA1520">
          <w:r>
            <w:rPr>
              <w:noProof/>
            </w:rPr>
            <w:drawing>
              <wp:inline distT="0" distB="0" distL="0" distR="0" wp14:anchorId="4E86D2CD" wp14:editId="2551EF45">
                <wp:extent cx="2488858" cy="57912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F Logo.jpg"/>
                        <pic:cNvPicPr/>
                      </pic:nvPicPr>
                      <pic:blipFill>
                        <a:blip r:embed="rId1">
                          <a:extLst>
                            <a:ext uri="{28A0092B-C50C-407E-A947-70E740481C1C}">
                              <a14:useLocalDpi xmlns:a14="http://schemas.microsoft.com/office/drawing/2010/main" val="0"/>
                            </a:ext>
                          </a:extLst>
                        </a:blip>
                        <a:stretch>
                          <a:fillRect/>
                        </a:stretch>
                      </pic:blipFill>
                      <pic:spPr>
                        <a:xfrm>
                          <a:off x="0" y="0"/>
                          <a:ext cx="2494201" cy="580363"/>
                        </a:xfrm>
                        <a:prstGeom prst="rect">
                          <a:avLst/>
                        </a:prstGeom>
                      </pic:spPr>
                    </pic:pic>
                  </a:graphicData>
                </a:graphic>
              </wp:inline>
            </w:drawing>
          </w:r>
        </w:p>
      </w:tc>
      <w:tc>
        <w:tcPr>
          <w:tcW w:w="5395" w:type="dxa"/>
        </w:tcPr>
        <w:p w:rsidR="00EA1520" w:rsidRPr="00914667" w:rsidRDefault="007A4E90" w:rsidP="00EA1520">
          <w:pPr>
            <w:jc w:val="right"/>
            <w:rPr>
              <w:rFonts w:ascii="Lao UI" w:hAnsi="Lao UI" w:cs="Lao UI"/>
              <w:sz w:val="21"/>
              <w:szCs w:val="21"/>
            </w:rPr>
          </w:pPr>
          <w:r>
            <w:rPr>
              <w:rFonts w:ascii="Lao UI" w:hAnsi="Lao UI" w:cs="Lao UI"/>
              <w:sz w:val="21"/>
              <w:szCs w:val="21"/>
            </w:rPr>
            <w:t>4058 St. Francis Blvd</w:t>
          </w:r>
          <w:r w:rsidR="00EA1520" w:rsidRPr="00914667">
            <w:rPr>
              <w:rFonts w:ascii="Lao UI" w:hAnsi="Lao UI" w:cs="Lao UI"/>
              <w:sz w:val="21"/>
              <w:szCs w:val="21"/>
            </w:rPr>
            <w:t xml:space="preserve"> NW</w:t>
          </w:r>
        </w:p>
        <w:p w:rsidR="00EA1520" w:rsidRPr="00914667" w:rsidRDefault="00EA1520" w:rsidP="00EA1520">
          <w:pPr>
            <w:jc w:val="right"/>
            <w:rPr>
              <w:rFonts w:ascii="Lao UI" w:hAnsi="Lao UI" w:cs="Lao UI"/>
              <w:sz w:val="21"/>
              <w:szCs w:val="21"/>
            </w:rPr>
          </w:pPr>
          <w:r w:rsidRPr="00914667">
            <w:rPr>
              <w:rFonts w:ascii="Lao UI" w:hAnsi="Lao UI" w:cs="Lao UI"/>
              <w:sz w:val="21"/>
              <w:szCs w:val="21"/>
            </w:rPr>
            <w:t>St. Francis, Minnesota 55070</w:t>
          </w:r>
        </w:p>
        <w:p w:rsidR="00EA1520" w:rsidRPr="00914667" w:rsidRDefault="007A4E90" w:rsidP="00EA1520">
          <w:pPr>
            <w:jc w:val="right"/>
            <w:rPr>
              <w:rFonts w:ascii="Lao UI" w:hAnsi="Lao UI" w:cs="Lao UI"/>
              <w:sz w:val="21"/>
              <w:szCs w:val="21"/>
            </w:rPr>
          </w:pPr>
          <w:r>
            <w:rPr>
              <w:rFonts w:ascii="Lao UI" w:hAnsi="Lao UI" w:cs="Lao UI"/>
              <w:sz w:val="21"/>
              <w:szCs w:val="21"/>
            </w:rPr>
            <w:t>763-23</w:t>
          </w:r>
          <w:r w:rsidR="00EA1520" w:rsidRPr="00914667">
            <w:rPr>
              <w:rFonts w:ascii="Lao UI" w:hAnsi="Lao UI" w:cs="Lao UI"/>
              <w:sz w:val="21"/>
              <w:szCs w:val="21"/>
            </w:rPr>
            <w:t>3-</w:t>
          </w:r>
          <w:r>
            <w:rPr>
              <w:rFonts w:ascii="Lao UI" w:hAnsi="Lao UI" w:cs="Lao UI"/>
              <w:sz w:val="21"/>
              <w:szCs w:val="21"/>
            </w:rPr>
            <w:t>520</w:t>
          </w:r>
          <w:r w:rsidR="00EA1520" w:rsidRPr="00914667">
            <w:rPr>
              <w:rFonts w:ascii="Lao UI" w:hAnsi="Lao UI" w:cs="Lao UI"/>
              <w:sz w:val="21"/>
              <w:szCs w:val="21"/>
            </w:rPr>
            <w:t>0</w:t>
          </w:r>
        </w:p>
        <w:p w:rsidR="00EA1520" w:rsidRPr="00914667" w:rsidRDefault="007A4E90" w:rsidP="00EA1520">
          <w:pPr>
            <w:jc w:val="right"/>
            <w:rPr>
              <w:sz w:val="19"/>
              <w:szCs w:val="19"/>
            </w:rPr>
          </w:pPr>
          <w:r>
            <w:rPr>
              <w:rFonts w:ascii="Lao UI" w:hAnsi="Lao UI" w:cs="Lao UI"/>
              <w:sz w:val="21"/>
              <w:szCs w:val="21"/>
            </w:rPr>
            <w:t>FAX 763-233-5205</w:t>
          </w:r>
        </w:p>
      </w:tc>
    </w:tr>
  </w:tbl>
  <w:p w:rsidR="00EA1520" w:rsidRDefault="00EA1520" w:rsidP="00EA1520">
    <w:pPr>
      <w:pStyle w:val="Header"/>
    </w:pPr>
    <w:r>
      <w:rPr>
        <w:noProof/>
      </w:rPr>
      <mc:AlternateContent>
        <mc:Choice Requires="wps">
          <w:drawing>
            <wp:anchor distT="0" distB="0" distL="114300" distR="114300" simplePos="0" relativeHeight="251659264" behindDoc="0" locked="0" layoutInCell="1" allowOverlap="1" wp14:anchorId="217ACFBE" wp14:editId="7F806F88">
              <wp:simplePos x="0" y="0"/>
              <wp:positionH relativeFrom="margin">
                <wp:align>left</wp:align>
              </wp:positionH>
              <wp:positionV relativeFrom="paragraph">
                <wp:posOffset>54610</wp:posOffset>
              </wp:positionV>
              <wp:extent cx="6838950" cy="10835"/>
              <wp:effectExtent l="0" t="0" r="19050" b="27305"/>
              <wp:wrapNone/>
              <wp:docPr id="3" name="Straight Connector 3"/>
              <wp:cNvGraphicFramePr/>
              <a:graphic xmlns:a="http://schemas.openxmlformats.org/drawingml/2006/main">
                <a:graphicData uri="http://schemas.microsoft.com/office/word/2010/wordprocessingShape">
                  <wps:wsp>
                    <wps:cNvCnPr/>
                    <wps:spPr>
                      <a:xfrm>
                        <a:off x="0" y="0"/>
                        <a:ext cx="6838950" cy="10835"/>
                      </a:xfrm>
                      <a:prstGeom prst="line">
                        <a:avLst/>
                      </a:prstGeom>
                      <a:ln w="15875">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F7A1AD" id="Straight Connector 3"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3pt" to="538.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" strokecolor="#00b050" strokeweight="1.25pt">
              <v:stroke joinstyle="miter"/>
              <w10:wrap anchorx="margin"/>
            </v:line>
          </w:pict>
        </mc:Fallback>
      </mc:AlternateContent>
    </w:r>
  </w:p>
  <w:p w:rsidR="00EA1520" w:rsidRDefault="00EA1520" w:rsidP="00EA1520">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20D"/>
    <w:rsid w:val="000C3C66"/>
    <w:rsid w:val="00137F43"/>
    <w:rsid w:val="00142A99"/>
    <w:rsid w:val="002129DC"/>
    <w:rsid w:val="0026150F"/>
    <w:rsid w:val="002A5307"/>
    <w:rsid w:val="0031220D"/>
    <w:rsid w:val="003515D2"/>
    <w:rsid w:val="003B5408"/>
    <w:rsid w:val="00471B9E"/>
    <w:rsid w:val="00624501"/>
    <w:rsid w:val="00672768"/>
    <w:rsid w:val="006F7AF9"/>
    <w:rsid w:val="0079002F"/>
    <w:rsid w:val="007A4E90"/>
    <w:rsid w:val="008569EE"/>
    <w:rsid w:val="00863B1E"/>
    <w:rsid w:val="00914667"/>
    <w:rsid w:val="00926871"/>
    <w:rsid w:val="00A44108"/>
    <w:rsid w:val="00BA79FE"/>
    <w:rsid w:val="00C578A4"/>
    <w:rsid w:val="00D06DB3"/>
    <w:rsid w:val="00D3041D"/>
    <w:rsid w:val="00D96F89"/>
    <w:rsid w:val="00E178C8"/>
    <w:rsid w:val="00EA1520"/>
    <w:rsid w:val="00F64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A48376"/>
  <w15:chartTrackingRefBased/>
  <w15:docId w15:val="{35044275-718B-48F6-B41D-A34D9D7CF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15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2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20D"/>
  </w:style>
  <w:style w:type="paragraph" w:styleId="Footer">
    <w:name w:val="footer"/>
    <w:basedOn w:val="Normal"/>
    <w:link w:val="FooterChar"/>
    <w:uiPriority w:val="99"/>
    <w:unhideWhenUsed/>
    <w:rsid w:val="003122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20D"/>
  </w:style>
  <w:style w:type="table" w:styleId="TableGrid">
    <w:name w:val="Table Grid"/>
    <w:basedOn w:val="TableNormal"/>
    <w:uiPriority w:val="39"/>
    <w:rsid w:val="00312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22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20D"/>
    <w:rPr>
      <w:rFonts w:ascii="Segoe UI" w:hAnsi="Segoe UI" w:cs="Segoe UI"/>
      <w:sz w:val="18"/>
      <w:szCs w:val="18"/>
    </w:rPr>
  </w:style>
  <w:style w:type="table" w:styleId="TableGridLight">
    <w:name w:val="Grid Table Light"/>
    <w:basedOn w:val="TableNormal"/>
    <w:uiPriority w:val="40"/>
    <w:rsid w:val="00EA152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2A530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1Light-Accent5">
    <w:name w:val="List Table 1 Light Accent 5"/>
    <w:basedOn w:val="TableNormal"/>
    <w:uiPriority w:val="46"/>
    <w:rsid w:val="002A5307"/>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265</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City of St. Francis</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Anderson</dc:creator>
  <cp:keywords/>
  <dc:description/>
  <cp:lastModifiedBy>Jennifer Gulbrandson</cp:lastModifiedBy>
  <cp:revision>11</cp:revision>
  <cp:lastPrinted>2017-08-15T13:40:00Z</cp:lastPrinted>
  <dcterms:created xsi:type="dcterms:W3CDTF">2019-06-11T13:01:00Z</dcterms:created>
  <dcterms:modified xsi:type="dcterms:W3CDTF">2019-07-02T11:46:00Z</dcterms:modified>
</cp:coreProperties>
</file>